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AE57B"/>
  <w:body>
    <w:p w:rsidR="00A05677" w:rsidRDefault="00BD53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jc w:val="center"/>
        <w:rPr>
          <w:rFonts w:ascii="Arial" w:eastAsia="Arial" w:hAnsi="Arial" w:cs="Arial"/>
          <w:i/>
          <w:color w:val="0B87D6"/>
          <w:sz w:val="48"/>
          <w:szCs w:val="48"/>
        </w:rPr>
      </w:pPr>
      <w:bookmarkStart w:id="0" w:name="_GoBack"/>
      <w:bookmarkEnd w:id="0"/>
      <w:r>
        <w:rPr>
          <w:rFonts w:ascii="Arial" w:eastAsia="Arial" w:hAnsi="Arial" w:cs="Arial"/>
          <w:b/>
          <w:i/>
          <w:color w:val="0B87D6"/>
          <w:sz w:val="48"/>
          <w:szCs w:val="48"/>
        </w:rPr>
        <w:t xml:space="preserve">NYS Association of Licensed </w:t>
      </w:r>
      <w:proofErr w:type="gramStart"/>
      <w:r>
        <w:rPr>
          <w:rFonts w:ascii="Arial" w:eastAsia="Arial" w:hAnsi="Arial" w:cs="Arial"/>
          <w:b/>
          <w:i/>
          <w:color w:val="0B87D6"/>
          <w:sz w:val="48"/>
          <w:szCs w:val="48"/>
        </w:rPr>
        <w:t>Midwives</w:t>
      </w:r>
      <w:r>
        <w:rPr>
          <w:rFonts w:ascii="Arial" w:eastAsia="Arial" w:hAnsi="Arial" w:cs="Arial"/>
          <w:i/>
          <w:color w:val="0B87D6"/>
          <w:sz w:val="48"/>
          <w:szCs w:val="48"/>
        </w:rPr>
        <w:t xml:space="preserve">  Presents</w:t>
      </w:r>
      <w:proofErr w:type="gramEnd"/>
      <w:r>
        <w:rPr>
          <w:rFonts w:ascii="Arial" w:eastAsia="Arial" w:hAnsi="Arial" w:cs="Arial"/>
          <w:i/>
          <w:color w:val="0B87D6"/>
          <w:sz w:val="48"/>
          <w:szCs w:val="48"/>
        </w:rPr>
        <w:t xml:space="preserve"> </w:t>
      </w:r>
    </w:p>
    <w:p w:rsidR="00A05677" w:rsidRDefault="00A05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i/>
          <w:color w:val="0B87D6"/>
          <w:sz w:val="36"/>
          <w:szCs w:val="36"/>
        </w:rPr>
      </w:pPr>
    </w:p>
    <w:p w:rsidR="00A05677" w:rsidRDefault="00BD53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008" w:right="-1008" w:firstLine="378"/>
        <w:jc w:val="center"/>
        <w:rPr>
          <w:rFonts w:ascii="Arial" w:eastAsia="Arial" w:hAnsi="Arial" w:cs="Arial"/>
          <w:b/>
          <w:color w:val="0B87D6"/>
          <w:sz w:val="48"/>
          <w:szCs w:val="48"/>
        </w:rPr>
      </w:pPr>
      <w:r>
        <w:rPr>
          <w:rFonts w:ascii="Arial" w:eastAsia="Arial" w:hAnsi="Arial" w:cs="Arial"/>
          <w:b/>
          <w:color w:val="0B87D6"/>
          <w:sz w:val="48"/>
          <w:szCs w:val="48"/>
        </w:rPr>
        <w:t>Respectful Care in a Diverse and Inclusive World</w:t>
      </w:r>
    </w:p>
    <w:p w:rsidR="00A05677" w:rsidRDefault="00A05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008" w:right="-1008"/>
        <w:jc w:val="center"/>
        <w:rPr>
          <w:rFonts w:ascii="Arial" w:eastAsia="Arial" w:hAnsi="Arial" w:cs="Arial"/>
          <w:b/>
          <w:color w:val="0B87D6"/>
          <w:sz w:val="28"/>
          <w:szCs w:val="28"/>
        </w:rPr>
      </w:pPr>
    </w:p>
    <w:p w:rsidR="00A05677" w:rsidRDefault="00BD534F">
      <w:pPr>
        <w:jc w:val="center"/>
        <w:rPr>
          <w:rFonts w:ascii="Arial" w:eastAsia="Arial" w:hAnsi="Arial" w:cs="Arial"/>
          <w:b/>
          <w:color w:val="0B87D6"/>
          <w:sz w:val="36"/>
          <w:szCs w:val="36"/>
          <w:u w:val="single"/>
          <w:vertAlign w:val="superscript"/>
        </w:rPr>
      </w:pPr>
      <w:r>
        <w:rPr>
          <w:rFonts w:ascii="Arial" w:eastAsia="Arial" w:hAnsi="Arial" w:cs="Arial"/>
          <w:b/>
          <w:color w:val="0B87D6"/>
          <w:sz w:val="36"/>
          <w:szCs w:val="36"/>
          <w:u w:val="single"/>
        </w:rPr>
        <w:t>Saturday, November 2, 2019</w:t>
      </w:r>
    </w:p>
    <w:p w:rsidR="00A05677" w:rsidRDefault="00BD534F">
      <w:pPr>
        <w:jc w:val="center"/>
        <w:rPr>
          <w:rFonts w:ascii="Arial" w:eastAsia="Arial" w:hAnsi="Arial" w:cs="Arial"/>
          <w:b/>
          <w:color w:val="0B87D6"/>
          <w:sz w:val="36"/>
          <w:szCs w:val="36"/>
          <w:u w:val="single"/>
        </w:rPr>
      </w:pPr>
      <w:r>
        <w:rPr>
          <w:rFonts w:ascii="Arial" w:eastAsia="Arial" w:hAnsi="Arial" w:cs="Arial"/>
          <w:b/>
          <w:color w:val="0B87D6"/>
          <w:sz w:val="36"/>
          <w:szCs w:val="36"/>
          <w:u w:val="single"/>
        </w:rPr>
        <w:t>8:00AM-4:30</w:t>
      </w:r>
      <w:r>
        <w:rPr>
          <w:rFonts w:ascii="Arial" w:eastAsia="Arial" w:hAnsi="Arial" w:cs="Arial"/>
          <w:b/>
          <w:color w:val="0B87D6"/>
          <w:sz w:val="36"/>
          <w:szCs w:val="36"/>
          <w:u w:val="single"/>
          <w:vertAlign w:val="superscript"/>
        </w:rPr>
        <w:t xml:space="preserve"> </w:t>
      </w:r>
      <w:r>
        <w:rPr>
          <w:rFonts w:ascii="Arial" w:eastAsia="Arial" w:hAnsi="Arial" w:cs="Arial"/>
          <w:b/>
          <w:color w:val="0B87D6"/>
          <w:sz w:val="36"/>
          <w:szCs w:val="36"/>
          <w:u w:val="single"/>
        </w:rPr>
        <w:t xml:space="preserve">PM </w:t>
      </w:r>
    </w:p>
    <w:p w:rsidR="00A05677" w:rsidRDefault="00BD534F">
      <w:pPr>
        <w:spacing w:after="0"/>
        <w:jc w:val="center"/>
        <w:rPr>
          <w:rFonts w:ascii="Arial" w:eastAsia="Arial" w:hAnsi="Arial" w:cs="Arial"/>
          <w:i/>
          <w:color w:val="0B87D6"/>
          <w:sz w:val="24"/>
          <w:szCs w:val="24"/>
        </w:rPr>
      </w:pPr>
      <w:r>
        <w:rPr>
          <w:rFonts w:ascii="Arial" w:eastAsia="Arial" w:hAnsi="Arial" w:cs="Arial"/>
          <w:i/>
          <w:color w:val="0B87D6"/>
          <w:sz w:val="24"/>
          <w:szCs w:val="24"/>
        </w:rPr>
        <w:t>Westchester Marriott Hotel</w:t>
      </w:r>
    </w:p>
    <w:p w:rsidR="00A05677" w:rsidRDefault="00BD534F">
      <w:pPr>
        <w:spacing w:after="0"/>
        <w:jc w:val="center"/>
        <w:rPr>
          <w:rFonts w:ascii="Arial" w:eastAsia="Arial" w:hAnsi="Arial" w:cs="Arial"/>
          <w:i/>
          <w:color w:val="0B87D6"/>
          <w:sz w:val="24"/>
          <w:szCs w:val="24"/>
        </w:rPr>
      </w:pPr>
      <w:r>
        <w:rPr>
          <w:rFonts w:ascii="Arial" w:eastAsia="Arial" w:hAnsi="Arial" w:cs="Arial"/>
          <w:i/>
          <w:color w:val="0B87D6"/>
          <w:sz w:val="24"/>
          <w:szCs w:val="24"/>
        </w:rPr>
        <w:t>670 White Plains Rd., Tarrytown, NY 10591</w:t>
      </w:r>
    </w:p>
    <w:p w:rsidR="00A05677" w:rsidRDefault="00A05677">
      <w:pPr>
        <w:spacing w:after="0"/>
        <w:jc w:val="center"/>
        <w:rPr>
          <w:rFonts w:ascii="Arial" w:eastAsia="Arial" w:hAnsi="Arial" w:cs="Arial"/>
          <w:i/>
          <w:color w:val="0B87D6"/>
          <w:sz w:val="24"/>
          <w:szCs w:val="24"/>
        </w:rPr>
      </w:pPr>
    </w:p>
    <w:p w:rsidR="00A05677" w:rsidRDefault="00BD534F">
      <w:pPr>
        <w:ind w:left="-270" w:right="-540"/>
        <w:jc w:val="center"/>
        <w:rPr>
          <w:rFonts w:ascii="Arial" w:eastAsia="Arial" w:hAnsi="Arial" w:cs="Arial"/>
          <w:color w:val="0B87D6"/>
          <w:sz w:val="42"/>
          <w:szCs w:val="42"/>
        </w:rPr>
      </w:pPr>
      <w:r>
        <w:rPr>
          <w:rFonts w:ascii="Arial" w:eastAsia="Arial" w:hAnsi="Arial" w:cs="Arial"/>
          <w:color w:val="0B87D6"/>
          <w:sz w:val="42"/>
          <w:szCs w:val="42"/>
        </w:rPr>
        <w:t xml:space="preserve">Topics will include respectful clinical care, issues affecting the LGBTQIA community, and reproductive care choices </w:t>
      </w:r>
    </w:p>
    <w:p w:rsidR="00A05677" w:rsidRDefault="00BD534F">
      <w:pPr>
        <w:jc w:val="center"/>
        <w:rPr>
          <w:color w:val="0B87D6"/>
        </w:rPr>
      </w:pPr>
      <w:r>
        <w:rPr>
          <w:noProof/>
          <w:color w:val="0B87D6"/>
        </w:rPr>
        <w:drawing>
          <wp:inline distT="0" distB="0" distL="0" distR="0">
            <wp:extent cx="3838575" cy="2171942"/>
            <wp:effectExtent l="25400" t="25400" r="25400" b="25400"/>
            <wp:docPr id="3" name="image2.png" descr="Image result for inclusivity imag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 result for inclusivity image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171942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A05677" w:rsidRDefault="00BD534F">
      <w:pPr>
        <w:spacing w:after="0"/>
        <w:jc w:val="center"/>
        <w:rPr>
          <w:color w:val="0B87D6"/>
          <w:sz w:val="28"/>
          <w:szCs w:val="28"/>
        </w:rPr>
      </w:pPr>
      <w:r>
        <w:rPr>
          <w:color w:val="0B87D6"/>
          <w:sz w:val="28"/>
          <w:szCs w:val="28"/>
        </w:rPr>
        <w:t xml:space="preserve">ACNM </w:t>
      </w:r>
      <w:proofErr w:type="spellStart"/>
      <w:r>
        <w:rPr>
          <w:color w:val="0B87D6"/>
          <w:sz w:val="28"/>
          <w:szCs w:val="28"/>
        </w:rPr>
        <w:t>speciality</w:t>
      </w:r>
      <w:proofErr w:type="spellEnd"/>
      <w:r>
        <w:rPr>
          <w:color w:val="0B87D6"/>
          <w:sz w:val="28"/>
          <w:szCs w:val="28"/>
        </w:rPr>
        <w:t xml:space="preserve"> credits have been applied for</w:t>
      </w:r>
    </w:p>
    <w:p w:rsidR="00A05677" w:rsidRDefault="00BD534F">
      <w:pPr>
        <w:spacing w:after="0"/>
        <w:jc w:val="center"/>
        <w:rPr>
          <w:color w:val="0B87D6"/>
          <w:sz w:val="28"/>
          <w:szCs w:val="28"/>
        </w:rPr>
      </w:pPr>
      <w:r>
        <w:rPr>
          <w:color w:val="0B87D6"/>
          <w:sz w:val="28"/>
          <w:szCs w:val="28"/>
        </w:rPr>
        <w:t xml:space="preserve">Silent Auction to benefit NYSALM </w:t>
      </w:r>
    </w:p>
    <w:p w:rsidR="00A05677" w:rsidRDefault="00A05677">
      <w:pPr>
        <w:spacing w:after="0" w:line="240" w:lineRule="auto"/>
        <w:jc w:val="center"/>
        <w:rPr>
          <w:color w:val="0B87D6"/>
          <w:sz w:val="28"/>
          <w:szCs w:val="28"/>
        </w:rPr>
      </w:pPr>
      <w:bookmarkStart w:id="1" w:name="_heading=h.30j0zll" w:colFirst="0" w:colLast="0"/>
      <w:bookmarkEnd w:id="1"/>
    </w:p>
    <w:p w:rsidR="00A05677" w:rsidRDefault="00BD534F">
      <w:pPr>
        <w:spacing w:after="0" w:line="240" w:lineRule="auto"/>
        <w:jc w:val="center"/>
        <w:rPr>
          <w:b/>
          <w:color w:val="0B87D6"/>
          <w:sz w:val="28"/>
          <w:szCs w:val="28"/>
        </w:rPr>
      </w:pPr>
      <w:bookmarkStart w:id="2" w:name="_heading=h.9l2l6lax3fse" w:colFirst="0" w:colLast="0"/>
      <w:bookmarkEnd w:id="2"/>
      <w:r>
        <w:rPr>
          <w:b/>
          <w:color w:val="0B87D6"/>
          <w:sz w:val="28"/>
          <w:szCs w:val="28"/>
        </w:rPr>
        <w:t xml:space="preserve">Early Bird Registration $160 by OCTOBER 8th!   </w:t>
      </w:r>
    </w:p>
    <w:p w:rsidR="00A05677" w:rsidRDefault="00BD534F">
      <w:pPr>
        <w:spacing w:after="0" w:line="240" w:lineRule="auto"/>
        <w:jc w:val="center"/>
        <w:rPr>
          <w:b/>
          <w:color w:val="0B87D6"/>
          <w:sz w:val="28"/>
          <w:szCs w:val="28"/>
        </w:rPr>
      </w:pPr>
      <w:bookmarkStart w:id="3" w:name="_heading=h.hrs4p235tsno" w:colFirst="0" w:colLast="0"/>
      <w:bookmarkEnd w:id="3"/>
      <w:r>
        <w:rPr>
          <w:b/>
          <w:color w:val="0B87D6"/>
          <w:sz w:val="28"/>
          <w:szCs w:val="28"/>
        </w:rPr>
        <w:t xml:space="preserve">Regular </w:t>
      </w:r>
      <w:r>
        <w:rPr>
          <w:b/>
          <w:color w:val="0B87D6"/>
          <w:sz w:val="28"/>
          <w:szCs w:val="28"/>
        </w:rPr>
        <w:t>Registration $190;</w:t>
      </w:r>
    </w:p>
    <w:p w:rsidR="00A05677" w:rsidRDefault="00BD534F">
      <w:pPr>
        <w:spacing w:after="0" w:line="240" w:lineRule="auto"/>
        <w:jc w:val="center"/>
        <w:rPr>
          <w:b/>
          <w:color w:val="0B87D6"/>
          <w:sz w:val="28"/>
          <w:szCs w:val="28"/>
        </w:rPr>
      </w:pPr>
      <w:bookmarkStart w:id="4" w:name="_heading=h.q0563y3lg7mh" w:colFirst="0" w:colLast="0"/>
      <w:bookmarkEnd w:id="4"/>
      <w:r>
        <w:rPr>
          <w:b/>
          <w:color w:val="0B87D6"/>
          <w:sz w:val="28"/>
          <w:szCs w:val="28"/>
        </w:rPr>
        <w:t xml:space="preserve"> Student &amp; Other Birth Professionals Early Bird $50; regular $100</w:t>
      </w:r>
    </w:p>
    <w:p w:rsidR="00A05677" w:rsidRDefault="00BD534F">
      <w:pPr>
        <w:jc w:val="center"/>
        <w:rPr>
          <w:b/>
          <w:color w:val="0B87D6"/>
          <w:sz w:val="28"/>
          <w:szCs w:val="28"/>
        </w:rPr>
      </w:pPr>
      <w:bookmarkStart w:id="5" w:name="_heading=h.aethdwpkllt2" w:colFirst="0" w:colLast="0"/>
      <w:bookmarkEnd w:id="5"/>
      <w:r>
        <w:rPr>
          <w:b/>
          <w:color w:val="0B87D6"/>
          <w:sz w:val="28"/>
          <w:szCs w:val="28"/>
        </w:rPr>
        <w:t>Lunch &amp; beverage breaks included</w:t>
      </w:r>
    </w:p>
    <w:p w:rsidR="00A05677" w:rsidRDefault="00BD534F">
      <w:pPr>
        <w:jc w:val="center"/>
        <w:rPr>
          <w:b/>
          <w:color w:val="0B87D6"/>
          <w:sz w:val="28"/>
          <w:szCs w:val="28"/>
        </w:rPr>
      </w:pPr>
      <w:bookmarkStart w:id="6" w:name="_heading=h.lakvh4h0gdcb" w:colFirst="0" w:colLast="0"/>
      <w:bookmarkEnd w:id="6"/>
      <w:r>
        <w:rPr>
          <w:b/>
          <w:color w:val="0B87D6"/>
          <w:sz w:val="28"/>
          <w:szCs w:val="28"/>
        </w:rPr>
        <w:t>To register: nysalm.ticketspice.com/</w:t>
      </w:r>
      <w:proofErr w:type="spellStart"/>
      <w:r>
        <w:rPr>
          <w:b/>
          <w:color w:val="0B87D6"/>
          <w:sz w:val="28"/>
          <w:szCs w:val="28"/>
        </w:rPr>
        <w:t>nysalm</w:t>
      </w:r>
      <w:proofErr w:type="spellEnd"/>
      <w:r>
        <w:rPr>
          <w:b/>
          <w:color w:val="0B87D6"/>
          <w:sz w:val="28"/>
          <w:szCs w:val="28"/>
        </w:rPr>
        <w:t>-education-day</w:t>
      </w:r>
    </w:p>
    <w:sectPr w:rsidR="00A05677">
      <w:pgSz w:w="12240" w:h="15840"/>
      <w:pgMar w:top="1440" w:right="1440" w:bottom="1440" w:left="8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77"/>
    <w:rsid w:val="00A05677"/>
    <w:rsid w:val="00B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C6F68D-29FD-4973-B165-FE55B0BB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paragraph" w:styleId="NormalWeb">
    <w:name w:val="Normal (Web)"/>
    <w:basedOn w:val="Normal"/>
    <w:uiPriority w:val="99"/>
    <w:semiHidden/>
    <w:unhideWhenUsed/>
    <w:rsid w:val="0042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8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8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43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389"/>
  </w:style>
  <w:style w:type="paragraph" w:styleId="Footer">
    <w:name w:val="footer"/>
    <w:basedOn w:val="Normal"/>
    <w:link w:val="FooterChar"/>
    <w:uiPriority w:val="99"/>
    <w:unhideWhenUsed/>
    <w:rsid w:val="001143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Waveform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aveform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Wr07zzjA0n6wdhE0XyZKvYuVYQ==">AMUW2mWy3DtzUdVudY0AuZeqEEkzK3erQBCrEjer94ASk4K+8cAZi1KNkxUGMJjLv0+ldfT0Fb/PIP1/r+JSRYA6RHuIxMGjkMukQD/wn6yOW7muJZkANQXGaeVlRljLOR3FxLR+4bcpTNsl53WUn+U2ONm6ZIFfi9xWeySfrwDwwQPUub/+xv8qYcNH8b0JPVGRt6JrNASs3lSO6ARjgoa5qdMMpA9Q+/VU0uJTi7nrdmHL7qXoF8k=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Nancy Kraus</cp:lastModifiedBy>
  <cp:revision>2</cp:revision>
  <dcterms:created xsi:type="dcterms:W3CDTF">2019-09-27T21:20:00Z</dcterms:created>
  <dcterms:modified xsi:type="dcterms:W3CDTF">2019-09-27T21:20:00Z</dcterms:modified>
</cp:coreProperties>
</file>